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Morning Math Syllabus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Contact info: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EMAIL:  </w:t>
      </w:r>
      <w:hyperlink r:id="rId5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rdewey@bassslakesd.org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Phone:   </w:t>
        <w:tab/>
      </w:r>
      <w:r w:rsidDel="00000000" w:rsidR="00000000" w:rsidRPr="00000000">
        <w:rPr>
          <w:sz w:val="24"/>
          <w:szCs w:val="24"/>
          <w:rtl w:val="0"/>
        </w:rPr>
        <w:t xml:space="preserve">Home: </w:t>
        <w:tab/>
        <w:t xml:space="preserve">(559) 641-2609 , if after 5:30  </w:t>
      </w:r>
      <w:r w:rsidDel="00000000" w:rsidR="00000000" w:rsidRPr="00000000">
        <w:rPr>
          <w:b w:val="1"/>
          <w:sz w:val="24"/>
          <w:szCs w:val="24"/>
          <w:rtl w:val="0"/>
        </w:rPr>
        <w:t xml:space="preserve">** Please do not call after 7pm.**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School: (559) 642-1570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Website address: </w:t>
      </w:r>
      <w:r w:rsidDel="00000000" w:rsidR="00000000" w:rsidRPr="00000000">
        <w:rPr>
          <w:sz w:val="24"/>
          <w:szCs w:val="24"/>
          <w:rtl w:val="0"/>
        </w:rPr>
        <w:t xml:space="preserve">deweyoci.weebly.com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Morning Math Agreement: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Students will practice good work habits while taking this class, which entails the following things: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Will complete homework nightly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Will ask questions when not understanding a concept.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Will utilize afterschool study hall appropriately.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Will correct tests and /or homework assignments when receiving a non passing grade.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Will show up to morning Algebra on time EVERY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If a student receives a grade lower than a 70% or a “C-“on their first  quarter grades, they will be moved to a lower math group and thus in the other Core. If a student receives a “C-“ or better on the first quarter grades, he/she will not be allowed to move down to the lower math classes, unless extenuating circumstances apply.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 **Students and parents understand that if the Morning Algebra student does not pass the end of the year cumulative final, that they will be placed in the regular Math 1 class as a Freshman in high school.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Progress Reports will be emailed to Parents unless otherwise indicated, using the email address that is listed on Aeries. Please make sure that email address is current.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Grading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10 %</w:t>
              <w:tab/>
              <w:t xml:space="preserve"> Problem Solving: 2 pts each problem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20%</w:t>
              <w:tab/>
              <w:t xml:space="preserve"> Homework: 10 points ea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70%</w:t>
              <w:tab/>
              <w:t xml:space="preserve">Tests/Quizzes/Projects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Tests:: 100 pts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Quizzes: 50 pts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Projects: 200 pts/ one per quarter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Deciphering Printouts and Graded Assignments: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18"/>
                    <w:szCs w:val="18"/>
                  </w:rPr>
                  <m:t xml:space="preserve">80% or more="+" or 10/10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18"/>
                    <w:szCs w:val="18"/>
                  </w:rPr>
                  <m:t xml:space="preserve">less than 80% ="--"or 1/10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Incomplete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18"/>
                    <w:szCs w:val="18"/>
                  </w:rPr>
                  <m:t xml:space="preserve">=</m:t>
                </m:r>
              </m:oMath>
            </m:oMathPara>
            <w:r w:rsidDel="00000000" w:rsidR="00000000" w:rsidRPr="00000000">
              <w:rPr>
                <w:sz w:val="18"/>
                <w:szCs w:val="18"/>
                <w:rtl w:val="0"/>
              </w:rPr>
              <w:t xml:space="preserve">  “Ο”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18"/>
                    <w:szCs w:val="18"/>
                  </w:rPr>
                  <m:t xml:space="preserve">or 0/10</m:t>
                </m:r>
              </m:oMath>
            </m:oMathPara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 Homework must be 80% done to be considered a co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18"/>
                    <w:szCs w:val="18"/>
                  </w:rPr>
                  <m:t xml:space="preserve">m</m:t>
                </m:r>
              </m:oMath>
            </m:oMathPara>
            <w:r w:rsidDel="00000000" w:rsidR="00000000" w:rsidRPr="00000000">
              <w:rPr>
                <w:sz w:val="18"/>
                <w:szCs w:val="18"/>
                <w:rtl w:val="0"/>
              </w:rPr>
              <w:t xml:space="preserve">pleted assignment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Corrected assignment = “√“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18"/>
                    <w:szCs w:val="18"/>
                  </w:rPr>
                  <m:t xml:space="preserve">or 8/10</m:t>
                </m:r>
              </m:oMath>
            </m:oMathPara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Corrected late  assignment = “√”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18"/>
                    <w:szCs w:val="18"/>
                  </w:rPr>
                  <m:t xml:space="preserve">or 6/10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have read and understand Ms. Dewey’s Morning Algebra Syllabus.  If I have any questions or concerns, I will not hesitate to contact her.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 Name: 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</w:t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Printed Parent Name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ab/>
        <w:t xml:space="preserve">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phone number:</w:t>
        <w:tab/>
        <w:tab/>
        <w:tab/>
        <w:tab/>
        <w:tab/>
        <w:tab/>
        <w:t xml:space="preserve">Parent email address: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</w:t>
        <w:tab/>
        <w:tab/>
        <w:t xml:space="preserve">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Signature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rdewey@bassslakesd.org" TargetMode="External"/><Relationship Id="rId6" Type="http://schemas.openxmlformats.org/officeDocument/2006/relationships/hyperlink" Target="mailto:rdewey@bassslakesd.org" TargetMode="External"/></Relationships>
</file>